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0DAA" w14:textId="77777777" w:rsidR="005A01C5" w:rsidRPr="005A01C5" w:rsidRDefault="005A01C5" w:rsidP="005A01C5">
      <w:pPr>
        <w:rPr>
          <w:b/>
          <w:bCs/>
          <w:sz w:val="20"/>
          <w:szCs w:val="20"/>
          <w:highlight w:val="yellow"/>
        </w:rPr>
      </w:pPr>
      <w:r w:rsidRPr="005A01C5">
        <w:rPr>
          <w:b/>
          <w:bCs/>
          <w:sz w:val="20"/>
          <w:szCs w:val="20"/>
          <w:highlight w:val="yellow"/>
        </w:rPr>
        <w:t>[Your Name]</w:t>
      </w:r>
      <w:r w:rsidRPr="005A01C5">
        <w:rPr>
          <w:b/>
          <w:bCs/>
          <w:sz w:val="20"/>
          <w:szCs w:val="20"/>
          <w:highlight w:val="yellow"/>
        </w:rPr>
        <w:br/>
      </w:r>
      <w:r w:rsidRPr="005A01C5">
        <w:rPr>
          <w:sz w:val="20"/>
          <w:szCs w:val="20"/>
          <w:highlight w:val="yellow"/>
        </w:rPr>
        <w:t>[Your Title, e.g., Program Director, Hospital Medicine]</w:t>
      </w:r>
      <w:r w:rsidRPr="005A01C5">
        <w:rPr>
          <w:sz w:val="20"/>
          <w:szCs w:val="20"/>
          <w:highlight w:val="yellow"/>
        </w:rPr>
        <w:br/>
        <w:t>[Department or Division]</w:t>
      </w:r>
      <w:r w:rsidRPr="005A01C5">
        <w:rPr>
          <w:sz w:val="20"/>
          <w:szCs w:val="20"/>
          <w:highlight w:val="yellow"/>
        </w:rPr>
        <w:br/>
        <w:t>[Institution Name]</w:t>
      </w:r>
      <w:r w:rsidRPr="005A01C5">
        <w:rPr>
          <w:sz w:val="20"/>
          <w:szCs w:val="20"/>
          <w:highlight w:val="yellow"/>
        </w:rPr>
        <w:br/>
        <w:t>[Email Address]</w:t>
      </w:r>
      <w:r w:rsidRPr="005A01C5">
        <w:rPr>
          <w:sz w:val="20"/>
          <w:szCs w:val="20"/>
          <w:highlight w:val="yellow"/>
        </w:rPr>
        <w:br/>
        <w:t>[Phone Number]</w:t>
      </w:r>
    </w:p>
    <w:p w14:paraId="0634FBD1" w14:textId="77777777" w:rsidR="005A01C5" w:rsidRPr="005A01C5" w:rsidRDefault="005A01C5" w:rsidP="005A01C5">
      <w:pPr>
        <w:rPr>
          <w:b/>
          <w:bCs/>
          <w:sz w:val="20"/>
          <w:szCs w:val="20"/>
          <w:highlight w:val="yellow"/>
        </w:rPr>
      </w:pPr>
      <w:r w:rsidRPr="005A01C5">
        <w:rPr>
          <w:b/>
          <w:bCs/>
          <w:sz w:val="20"/>
          <w:szCs w:val="20"/>
          <w:highlight w:val="yellow"/>
        </w:rPr>
        <w:t>[Date]</w:t>
      </w:r>
    </w:p>
    <w:p w14:paraId="02C4533E" w14:textId="5EAAE0C6" w:rsidR="001618CE" w:rsidRDefault="005A01C5" w:rsidP="005A01C5">
      <w:pPr>
        <w:rPr>
          <w:sz w:val="22"/>
          <w:szCs w:val="22"/>
          <w:highlight w:val="yellow"/>
        </w:rPr>
      </w:pPr>
      <w:r w:rsidRPr="005A01C5">
        <w:rPr>
          <w:sz w:val="22"/>
          <w:szCs w:val="22"/>
        </w:rPr>
        <w:t>Dear</w:t>
      </w:r>
      <w:r w:rsidRPr="005A01C5">
        <w:rPr>
          <w:b/>
          <w:bCs/>
          <w:sz w:val="22"/>
          <w:szCs w:val="22"/>
        </w:rPr>
        <w:t xml:space="preserve"> </w:t>
      </w:r>
      <w:r w:rsidRPr="005A01C5">
        <w:rPr>
          <w:b/>
          <w:bCs/>
          <w:sz w:val="22"/>
          <w:szCs w:val="22"/>
          <w:highlight w:val="yellow"/>
        </w:rPr>
        <w:t>[Department Chair/Division Chief/Institutional Leadership or Specific Name]</w:t>
      </w:r>
      <w:r w:rsidRPr="005A01C5">
        <w:rPr>
          <w:sz w:val="22"/>
          <w:szCs w:val="22"/>
          <w:highlight w:val="yellow"/>
        </w:rPr>
        <w:t>,</w:t>
      </w:r>
    </w:p>
    <w:p w14:paraId="264C5EA3" w14:textId="1C436224" w:rsidR="001618CE" w:rsidRPr="001618CE" w:rsidRDefault="001618CE" w:rsidP="001618CE">
      <w:pPr>
        <w:rPr>
          <w:sz w:val="22"/>
          <w:szCs w:val="22"/>
        </w:rPr>
      </w:pPr>
      <w:r w:rsidRPr="001618CE">
        <w:rPr>
          <w:sz w:val="22"/>
          <w:szCs w:val="22"/>
        </w:rPr>
        <w:t xml:space="preserve">I am writing to respectfully request your support for a group of our team members to attend the upcoming Leadership Academy, hosted by the Society of Hospital Medicine, taking place October </w:t>
      </w:r>
      <w:r w:rsidR="009B0821">
        <w:rPr>
          <w:sz w:val="22"/>
          <w:szCs w:val="22"/>
        </w:rPr>
        <w:t>19</w:t>
      </w:r>
      <w:r w:rsidRPr="001618CE">
        <w:rPr>
          <w:sz w:val="22"/>
          <w:szCs w:val="22"/>
        </w:rPr>
        <w:t>–2</w:t>
      </w:r>
      <w:r w:rsidR="009B0821">
        <w:rPr>
          <w:sz w:val="22"/>
          <w:szCs w:val="22"/>
        </w:rPr>
        <w:t>2</w:t>
      </w:r>
      <w:r w:rsidRPr="001618CE">
        <w:rPr>
          <w:sz w:val="22"/>
          <w:szCs w:val="22"/>
        </w:rPr>
        <w:t>, 202</w:t>
      </w:r>
      <w:r w:rsidR="009B0821">
        <w:rPr>
          <w:sz w:val="22"/>
          <w:szCs w:val="22"/>
        </w:rPr>
        <w:t>6</w:t>
      </w:r>
      <w:r w:rsidRPr="001618CE">
        <w:rPr>
          <w:sz w:val="22"/>
          <w:szCs w:val="22"/>
        </w:rPr>
        <w:t>, in Scottsdale, Arizona.</w:t>
      </w:r>
    </w:p>
    <w:p w14:paraId="5AD76A5B" w14:textId="20D122EC" w:rsidR="001618CE" w:rsidRPr="001618CE" w:rsidRDefault="001618CE" w:rsidP="001618CE">
      <w:pPr>
        <w:rPr>
          <w:b/>
          <w:bCs/>
          <w:sz w:val="22"/>
          <w:szCs w:val="22"/>
        </w:rPr>
      </w:pPr>
      <w:r w:rsidRPr="001618CE">
        <w:rPr>
          <w:sz w:val="22"/>
          <w:szCs w:val="22"/>
        </w:rPr>
        <w:t xml:space="preserve">This program is one of the premier leadership development opportunities designed specifically for hospital medicine professionals. With its three distinct </w:t>
      </w:r>
      <w:r>
        <w:rPr>
          <w:sz w:val="22"/>
          <w:szCs w:val="22"/>
        </w:rPr>
        <w:t xml:space="preserve">courses </w:t>
      </w:r>
      <w:r w:rsidR="005762A7">
        <w:rPr>
          <w:sz w:val="22"/>
          <w:szCs w:val="22"/>
        </w:rPr>
        <w:t xml:space="preserve">— </w:t>
      </w:r>
      <w:r>
        <w:rPr>
          <w:sz w:val="22"/>
          <w:szCs w:val="22"/>
        </w:rPr>
        <w:t>Strategic Essentials</w:t>
      </w:r>
      <w:r w:rsidRPr="001618CE">
        <w:rPr>
          <w:sz w:val="22"/>
          <w:szCs w:val="22"/>
        </w:rPr>
        <w:t>, Influential Management, and Mastering Teamwork</w:t>
      </w:r>
      <w:r w:rsidR="005762A7">
        <w:rPr>
          <w:sz w:val="22"/>
          <w:szCs w:val="22"/>
        </w:rPr>
        <w:t xml:space="preserve"> </w:t>
      </w:r>
      <w:r w:rsidRPr="001618CE">
        <w:rPr>
          <w:sz w:val="22"/>
          <w:szCs w:val="22"/>
        </w:rPr>
        <w:t>—</w:t>
      </w:r>
      <w:r w:rsidR="005762A7">
        <w:rPr>
          <w:sz w:val="22"/>
          <w:szCs w:val="22"/>
        </w:rPr>
        <w:t xml:space="preserve"> </w:t>
      </w:r>
      <w:r w:rsidRPr="001618CE">
        <w:rPr>
          <w:sz w:val="22"/>
          <w:szCs w:val="22"/>
        </w:rPr>
        <w:t>the Leadership Academy offers a scalable and strategic way to strengthen leadership skills across different levels of experience. This makes it an ideal opportunity for our team to grow together, learn in parallel, and return with a shared vocabulary and toolkit for leading change in our department</w:t>
      </w:r>
      <w:r w:rsidRPr="001618CE">
        <w:rPr>
          <w:b/>
          <w:bCs/>
          <w:sz w:val="22"/>
          <w:szCs w:val="22"/>
        </w:rPr>
        <w:t>.</w:t>
      </w:r>
    </w:p>
    <w:p w14:paraId="1518086B" w14:textId="77777777" w:rsidR="001618CE" w:rsidRPr="001618CE" w:rsidRDefault="001618CE" w:rsidP="001618CE">
      <w:pPr>
        <w:rPr>
          <w:sz w:val="22"/>
          <w:szCs w:val="22"/>
        </w:rPr>
      </w:pPr>
      <w:r w:rsidRPr="001618CE">
        <w:rPr>
          <w:sz w:val="22"/>
          <w:szCs w:val="22"/>
        </w:rPr>
        <w:t>Attending as a group will allow us to:</w:t>
      </w:r>
    </w:p>
    <w:p w14:paraId="56079ECD" w14:textId="77777777" w:rsidR="001618CE" w:rsidRPr="001618CE" w:rsidRDefault="001618CE" w:rsidP="001618CE">
      <w:pPr>
        <w:numPr>
          <w:ilvl w:val="0"/>
          <w:numId w:val="7"/>
        </w:numPr>
        <w:rPr>
          <w:sz w:val="22"/>
          <w:szCs w:val="22"/>
        </w:rPr>
      </w:pPr>
      <w:r w:rsidRPr="001618CE">
        <w:rPr>
          <w:sz w:val="22"/>
          <w:szCs w:val="22"/>
        </w:rPr>
        <w:t>Align on best practices for managing teams, leading through change, and improving communication</w:t>
      </w:r>
    </w:p>
    <w:p w14:paraId="7D640592" w14:textId="77777777" w:rsidR="001618CE" w:rsidRPr="001618CE" w:rsidRDefault="001618CE" w:rsidP="001618CE">
      <w:pPr>
        <w:numPr>
          <w:ilvl w:val="0"/>
          <w:numId w:val="7"/>
        </w:numPr>
        <w:rPr>
          <w:sz w:val="22"/>
          <w:szCs w:val="22"/>
        </w:rPr>
      </w:pPr>
      <w:r w:rsidRPr="001618CE">
        <w:rPr>
          <w:sz w:val="22"/>
          <w:szCs w:val="22"/>
        </w:rPr>
        <w:t>Gain insights from national experts and peer institutions</w:t>
      </w:r>
    </w:p>
    <w:p w14:paraId="0136AFD9" w14:textId="77777777" w:rsidR="001618CE" w:rsidRPr="001618CE" w:rsidRDefault="001618CE" w:rsidP="001618CE">
      <w:pPr>
        <w:numPr>
          <w:ilvl w:val="0"/>
          <w:numId w:val="7"/>
        </w:numPr>
        <w:rPr>
          <w:sz w:val="22"/>
          <w:szCs w:val="22"/>
        </w:rPr>
      </w:pPr>
      <w:r w:rsidRPr="001618CE">
        <w:rPr>
          <w:sz w:val="22"/>
          <w:szCs w:val="22"/>
        </w:rPr>
        <w:t>Strengthen our internal collaboration and leadership bench</w:t>
      </w:r>
    </w:p>
    <w:p w14:paraId="2A04CA69" w14:textId="77777777" w:rsidR="001618CE" w:rsidRPr="001618CE" w:rsidRDefault="001618CE" w:rsidP="001618CE">
      <w:pPr>
        <w:numPr>
          <w:ilvl w:val="0"/>
          <w:numId w:val="7"/>
        </w:numPr>
        <w:rPr>
          <w:sz w:val="22"/>
          <w:szCs w:val="22"/>
        </w:rPr>
      </w:pPr>
      <w:r w:rsidRPr="001618CE">
        <w:rPr>
          <w:sz w:val="22"/>
          <w:szCs w:val="22"/>
        </w:rPr>
        <w:t>Bring back practical tools and strategies that can be applied immediately within our clinical and academic missions</w:t>
      </w:r>
    </w:p>
    <w:p w14:paraId="14D5E8ED" w14:textId="77777777" w:rsidR="001618CE" w:rsidRPr="001618CE" w:rsidRDefault="001618CE" w:rsidP="001618CE">
      <w:pPr>
        <w:rPr>
          <w:sz w:val="22"/>
          <w:szCs w:val="22"/>
        </w:rPr>
      </w:pPr>
      <w:r w:rsidRPr="001618CE">
        <w:rPr>
          <w:sz w:val="22"/>
          <w:szCs w:val="22"/>
        </w:rPr>
        <w:t>We believe that investing in our team’s collective leadership development will have a lasting impact on our ability to manage complex challenges, improve team performance, and enhance patient care.</w:t>
      </w:r>
    </w:p>
    <w:p w14:paraId="13D3DBD2" w14:textId="77777777" w:rsidR="004A0DFD" w:rsidRPr="004A0DFD" w:rsidRDefault="004A0DFD" w:rsidP="004A0DFD">
      <w:pPr>
        <w:rPr>
          <w:sz w:val="22"/>
          <w:szCs w:val="22"/>
        </w:rPr>
      </w:pPr>
      <w:r w:rsidRPr="004A0DFD">
        <w:rPr>
          <w:b/>
          <w:bCs/>
          <w:sz w:val="22"/>
          <w:szCs w:val="22"/>
        </w:rPr>
        <w:t>Budget Considerations</w:t>
      </w:r>
      <w:r w:rsidRPr="004A0DFD">
        <w:rPr>
          <w:sz w:val="22"/>
          <w:szCs w:val="22"/>
        </w:rPr>
        <w:br/>
        <w:t>I respectfully request your support for the following estimated expenses:</w:t>
      </w:r>
    </w:p>
    <w:p w14:paraId="41A4C10F" w14:textId="1AE56F15" w:rsidR="004A0DFD" w:rsidRPr="004A0DFD" w:rsidRDefault="004A0DFD" w:rsidP="004A0DFD">
      <w:pPr>
        <w:numPr>
          <w:ilvl w:val="0"/>
          <w:numId w:val="6"/>
        </w:numPr>
        <w:rPr>
          <w:sz w:val="22"/>
          <w:szCs w:val="22"/>
        </w:rPr>
      </w:pPr>
      <w:r w:rsidRPr="004A0DFD">
        <w:rPr>
          <w:b/>
          <w:bCs/>
          <w:sz w:val="22"/>
          <w:szCs w:val="22"/>
        </w:rPr>
        <w:t>Registration Fee</w:t>
      </w:r>
      <w:r w:rsidRPr="004A0DFD">
        <w:rPr>
          <w:sz w:val="22"/>
          <w:szCs w:val="22"/>
        </w:rPr>
        <w:t>: $2,295 (</w:t>
      </w:r>
      <w:r>
        <w:rPr>
          <w:sz w:val="22"/>
          <w:szCs w:val="22"/>
        </w:rPr>
        <w:t>Member rate</w:t>
      </w:r>
      <w:r w:rsidRPr="004A0DFD">
        <w:rPr>
          <w:sz w:val="22"/>
          <w:szCs w:val="22"/>
        </w:rPr>
        <w:t>)</w:t>
      </w:r>
      <w:r w:rsidR="001618CE">
        <w:rPr>
          <w:sz w:val="22"/>
          <w:szCs w:val="22"/>
        </w:rPr>
        <w:t xml:space="preserve"> </w:t>
      </w:r>
      <w:r w:rsidR="001618CE" w:rsidRPr="007D28DD">
        <w:rPr>
          <w:i/>
          <w:iCs/>
          <w:sz w:val="22"/>
          <w:szCs w:val="22"/>
        </w:rPr>
        <w:t>– group discounts of 5-10% available depending on the number of participants</w:t>
      </w:r>
    </w:p>
    <w:p w14:paraId="688F3802" w14:textId="779C3CB7" w:rsidR="004A0DFD" w:rsidRPr="004A0DFD" w:rsidRDefault="004A0DFD" w:rsidP="004A0DFD">
      <w:pPr>
        <w:numPr>
          <w:ilvl w:val="0"/>
          <w:numId w:val="6"/>
        </w:numPr>
        <w:rPr>
          <w:sz w:val="22"/>
          <w:szCs w:val="22"/>
        </w:rPr>
      </w:pPr>
      <w:r w:rsidRPr="004A0DFD">
        <w:rPr>
          <w:b/>
          <w:bCs/>
          <w:sz w:val="22"/>
          <w:szCs w:val="22"/>
        </w:rPr>
        <w:t>Travel</w:t>
      </w:r>
      <w:r w:rsidRPr="004A0DFD">
        <w:rPr>
          <w:sz w:val="22"/>
          <w:szCs w:val="22"/>
        </w:rPr>
        <w:t>: Round-trip airfare to Scottsdale, estimated at $300–$500</w:t>
      </w:r>
      <w:r w:rsidR="00887522">
        <w:rPr>
          <w:sz w:val="22"/>
          <w:szCs w:val="22"/>
        </w:rPr>
        <w:t xml:space="preserve"> </w:t>
      </w:r>
      <w:r w:rsidR="00887522" w:rsidRPr="00887522">
        <w:rPr>
          <w:sz w:val="22"/>
          <w:szCs w:val="22"/>
        </w:rPr>
        <w:t>depending on booking timelines</w:t>
      </w:r>
    </w:p>
    <w:p w14:paraId="5964A394" w14:textId="43C7ED6B" w:rsidR="004A0DFD" w:rsidRPr="004A0DFD" w:rsidRDefault="004A0DFD" w:rsidP="004A0DFD">
      <w:pPr>
        <w:numPr>
          <w:ilvl w:val="0"/>
          <w:numId w:val="6"/>
        </w:numPr>
        <w:rPr>
          <w:sz w:val="22"/>
          <w:szCs w:val="22"/>
        </w:rPr>
      </w:pPr>
      <w:r w:rsidRPr="004A0DFD">
        <w:rPr>
          <w:b/>
          <w:bCs/>
          <w:sz w:val="22"/>
          <w:szCs w:val="22"/>
        </w:rPr>
        <w:lastRenderedPageBreak/>
        <w:t>Lodging</w:t>
      </w:r>
      <w:r w:rsidRPr="004A0DFD">
        <w:rPr>
          <w:sz w:val="22"/>
          <w:szCs w:val="22"/>
        </w:rPr>
        <w:t>: 4-night stay at the JW Marriott Scottsdale Camelback Inn, estimated at $</w:t>
      </w:r>
      <w:r>
        <w:rPr>
          <w:sz w:val="22"/>
          <w:szCs w:val="22"/>
        </w:rPr>
        <w:t>375</w:t>
      </w:r>
      <w:r w:rsidRPr="004A0DFD">
        <w:rPr>
          <w:sz w:val="22"/>
          <w:szCs w:val="22"/>
        </w:rPr>
        <w:t xml:space="preserve"> per night </w:t>
      </w:r>
      <w:r>
        <w:rPr>
          <w:sz w:val="22"/>
          <w:szCs w:val="22"/>
        </w:rPr>
        <w:t>including taxes and fees</w:t>
      </w:r>
      <w:r w:rsidR="008520A5">
        <w:rPr>
          <w:sz w:val="22"/>
          <w:szCs w:val="22"/>
        </w:rPr>
        <w:t xml:space="preserve"> totaling around $1</w:t>
      </w:r>
      <w:r w:rsidR="005762A7">
        <w:rPr>
          <w:sz w:val="22"/>
          <w:szCs w:val="22"/>
        </w:rPr>
        <w:t>,</w:t>
      </w:r>
      <w:r w:rsidR="008520A5">
        <w:rPr>
          <w:sz w:val="22"/>
          <w:szCs w:val="22"/>
        </w:rPr>
        <w:t>500</w:t>
      </w:r>
    </w:p>
    <w:p w14:paraId="04E45277" w14:textId="1EE532C5" w:rsidR="004A0DFD" w:rsidRDefault="004A0DFD" w:rsidP="004A0DFD">
      <w:pPr>
        <w:rPr>
          <w:sz w:val="22"/>
          <w:szCs w:val="22"/>
        </w:rPr>
      </w:pPr>
      <w:r w:rsidRPr="004A0DFD">
        <w:rPr>
          <w:b/>
          <w:bCs/>
          <w:sz w:val="22"/>
          <w:szCs w:val="22"/>
        </w:rPr>
        <w:t xml:space="preserve">Estimated Total </w:t>
      </w:r>
      <w:r w:rsidR="001618CE">
        <w:rPr>
          <w:b/>
          <w:bCs/>
          <w:sz w:val="22"/>
          <w:szCs w:val="22"/>
        </w:rPr>
        <w:t>Per Attendee</w:t>
      </w:r>
      <w:r w:rsidRPr="004A0DFD">
        <w:rPr>
          <w:sz w:val="22"/>
          <w:szCs w:val="22"/>
        </w:rPr>
        <w:t>: $</w:t>
      </w:r>
      <w:r>
        <w:rPr>
          <w:sz w:val="22"/>
          <w:szCs w:val="22"/>
        </w:rPr>
        <w:t>4,</w:t>
      </w:r>
      <w:r w:rsidR="008520A5">
        <w:rPr>
          <w:sz w:val="22"/>
          <w:szCs w:val="22"/>
        </w:rPr>
        <w:t>2</w:t>
      </w:r>
      <w:r>
        <w:rPr>
          <w:sz w:val="22"/>
          <w:szCs w:val="22"/>
        </w:rPr>
        <w:t>95</w:t>
      </w:r>
    </w:p>
    <w:p w14:paraId="04CD6242" w14:textId="6D668A7B" w:rsidR="001618CE" w:rsidRPr="001618CE" w:rsidRDefault="001618CE" w:rsidP="004A0DFD">
      <w:pPr>
        <w:rPr>
          <w:sz w:val="20"/>
          <w:szCs w:val="20"/>
        </w:rPr>
      </w:pPr>
      <w:r w:rsidRPr="001618CE">
        <w:rPr>
          <w:b/>
          <w:bCs/>
          <w:sz w:val="22"/>
          <w:szCs w:val="22"/>
        </w:rPr>
        <w:t xml:space="preserve">Total for </w:t>
      </w:r>
      <w:r w:rsidRPr="001618CE">
        <w:rPr>
          <w:b/>
          <w:bCs/>
          <w:sz w:val="22"/>
          <w:szCs w:val="22"/>
          <w:highlight w:val="yellow"/>
        </w:rPr>
        <w:t>[X]</w:t>
      </w:r>
      <w:r w:rsidRPr="001618CE">
        <w:rPr>
          <w:b/>
          <w:bCs/>
          <w:sz w:val="22"/>
          <w:szCs w:val="22"/>
        </w:rPr>
        <w:t xml:space="preserve"> Attendees</w:t>
      </w:r>
      <w:r w:rsidRPr="001618CE">
        <w:rPr>
          <w:sz w:val="22"/>
          <w:szCs w:val="22"/>
        </w:rPr>
        <w:t xml:space="preserve">: </w:t>
      </w:r>
      <w:r w:rsidRPr="001618CE">
        <w:rPr>
          <w:b/>
          <w:bCs/>
          <w:sz w:val="22"/>
          <w:szCs w:val="22"/>
          <w:highlight w:val="yellow"/>
        </w:rPr>
        <w:t>$[total range based on number of attendees]</w:t>
      </w:r>
    </w:p>
    <w:p w14:paraId="07D095CF" w14:textId="77777777" w:rsidR="001618CE" w:rsidRDefault="001618CE" w:rsidP="001618CE">
      <w:pPr>
        <w:rPr>
          <w:sz w:val="22"/>
          <w:szCs w:val="22"/>
        </w:rPr>
      </w:pPr>
      <w:r w:rsidRPr="001618CE">
        <w:rPr>
          <w:sz w:val="22"/>
          <w:szCs w:val="22"/>
        </w:rPr>
        <w:t>Breakfast and lunch are provided during full conference days, and structured networking sessions will offer additional value through shared learning and peer connections.</w:t>
      </w:r>
    </w:p>
    <w:p w14:paraId="2B98278C" w14:textId="0F0FADF8" w:rsidR="001618CE" w:rsidRPr="001618CE" w:rsidRDefault="001618CE" w:rsidP="001618CE">
      <w:pPr>
        <w:rPr>
          <w:sz w:val="22"/>
          <w:szCs w:val="22"/>
        </w:rPr>
      </w:pPr>
      <w:r w:rsidRPr="001618CE">
        <w:rPr>
          <w:sz w:val="22"/>
          <w:szCs w:val="22"/>
        </w:rPr>
        <w:t>We would be happy to provide a list of proposed attendees and more detailed cost breakdowns. Thank you for considering this investment in our team’s leadership development.</w:t>
      </w:r>
    </w:p>
    <w:p w14:paraId="4E87EB43" w14:textId="77777777" w:rsidR="00044DC2" w:rsidRPr="003968DB" w:rsidRDefault="00044DC2" w:rsidP="00044DC2">
      <w:pPr>
        <w:rPr>
          <w:sz w:val="22"/>
          <w:szCs w:val="22"/>
        </w:rPr>
      </w:pPr>
      <w:r w:rsidRPr="003968DB">
        <w:rPr>
          <w:sz w:val="22"/>
          <w:szCs w:val="22"/>
        </w:rPr>
        <w:t>Sincerely,</w:t>
      </w:r>
      <w:r w:rsidRPr="003968DB">
        <w:rPr>
          <w:sz w:val="22"/>
          <w:szCs w:val="22"/>
        </w:rPr>
        <w:br/>
      </w:r>
      <w:r w:rsidRPr="003968DB">
        <w:rPr>
          <w:b/>
          <w:bCs/>
          <w:sz w:val="22"/>
          <w:szCs w:val="22"/>
          <w:highlight w:val="yellow"/>
        </w:rPr>
        <w:t>[Your Full Name]</w:t>
      </w:r>
      <w:r w:rsidRPr="003968DB">
        <w:rPr>
          <w:sz w:val="22"/>
          <w:szCs w:val="22"/>
          <w:highlight w:val="yellow"/>
        </w:rPr>
        <w:br/>
        <w:t>[Your Credentials]</w:t>
      </w:r>
      <w:r w:rsidRPr="003968DB">
        <w:rPr>
          <w:sz w:val="22"/>
          <w:szCs w:val="22"/>
          <w:highlight w:val="yellow"/>
        </w:rPr>
        <w:br/>
        <w:t>[Your Title]</w:t>
      </w:r>
      <w:r w:rsidRPr="003968DB">
        <w:rPr>
          <w:sz w:val="22"/>
          <w:szCs w:val="22"/>
          <w:highlight w:val="yellow"/>
        </w:rPr>
        <w:br/>
        <w:t>[Institution Name]</w:t>
      </w:r>
    </w:p>
    <w:p w14:paraId="0F0E78D2" w14:textId="77777777" w:rsidR="00E8443D" w:rsidRDefault="00E8443D" w:rsidP="00E8443D"/>
    <w:p w14:paraId="4CC32C00" w14:textId="77777777" w:rsidR="001D7B0A" w:rsidRPr="00E8443D" w:rsidRDefault="001D7B0A" w:rsidP="00E8443D"/>
    <w:sectPr w:rsidR="001D7B0A" w:rsidRPr="00E8443D" w:rsidSect="009D5B49">
      <w:headerReference w:type="default" r:id="rId8"/>
      <w:footerReference w:type="default" r:id="rId9"/>
      <w:pgSz w:w="12240" w:h="15840"/>
      <w:pgMar w:top="1800" w:right="1080" w:bottom="18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F7AD" w14:textId="77777777" w:rsidR="00943814" w:rsidRDefault="00943814" w:rsidP="00D361CC">
      <w:pPr>
        <w:spacing w:after="0" w:line="240" w:lineRule="auto"/>
      </w:pPr>
      <w:r>
        <w:separator/>
      </w:r>
    </w:p>
  </w:endnote>
  <w:endnote w:type="continuationSeparator" w:id="0">
    <w:p w14:paraId="17225A4F" w14:textId="77777777" w:rsidR="00943814" w:rsidRDefault="00943814" w:rsidP="00D3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FAC6" w14:textId="4FF324C6" w:rsidR="00DB6C46" w:rsidRDefault="00195846">
    <w:pPr>
      <w:pStyle w:val="Footer"/>
    </w:pPr>
    <w:r>
      <w:rPr>
        <w:noProof/>
      </w:rPr>
      <w:drawing>
        <wp:anchor distT="0" distB="0" distL="114300" distR="114300" simplePos="0" relativeHeight="251661312" behindDoc="1" locked="0" layoutInCell="1" allowOverlap="1" wp14:anchorId="2A1D0796" wp14:editId="3454636E">
          <wp:simplePos x="0" y="0"/>
          <wp:positionH relativeFrom="margin">
            <wp:align>center</wp:align>
          </wp:positionH>
          <wp:positionV relativeFrom="paragraph">
            <wp:posOffset>-71120</wp:posOffset>
          </wp:positionV>
          <wp:extent cx="2433320" cy="400050"/>
          <wp:effectExtent l="0" t="0" r="5080" b="0"/>
          <wp:wrapTight wrapText="bothSides">
            <wp:wrapPolygon edited="0">
              <wp:start x="2367" y="0"/>
              <wp:lineTo x="1184" y="4114"/>
              <wp:lineTo x="0" y="12343"/>
              <wp:lineTo x="0" y="20571"/>
              <wp:lineTo x="9639" y="20571"/>
              <wp:lineTo x="21476" y="16457"/>
              <wp:lineTo x="21476" y="5143"/>
              <wp:lineTo x="9639" y="0"/>
              <wp:lineTo x="2367" y="0"/>
            </wp:wrapPolygon>
          </wp:wrapTight>
          <wp:docPr id="1922182687"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82687" name="Picture 3"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332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3" behindDoc="0" locked="0" layoutInCell="1" allowOverlap="1" wp14:anchorId="471C5EDD" wp14:editId="3F8215FF">
              <wp:simplePos x="0" y="0"/>
              <wp:positionH relativeFrom="page">
                <wp:align>left</wp:align>
              </wp:positionH>
              <wp:positionV relativeFrom="paragraph">
                <wp:posOffset>-480695</wp:posOffset>
              </wp:positionV>
              <wp:extent cx="7753350" cy="1133475"/>
              <wp:effectExtent l="0" t="0" r="0" b="9525"/>
              <wp:wrapNone/>
              <wp:docPr id="452640497" name="Rectangle 2"/>
              <wp:cNvGraphicFramePr/>
              <a:graphic xmlns:a="http://schemas.openxmlformats.org/drawingml/2006/main">
                <a:graphicData uri="http://schemas.microsoft.com/office/word/2010/wordprocessingShape">
                  <wps:wsp>
                    <wps:cNvSpPr/>
                    <wps:spPr>
                      <a:xfrm>
                        <a:off x="0" y="0"/>
                        <a:ext cx="7753350" cy="1133475"/>
                      </a:xfrm>
                      <a:prstGeom prst="rect">
                        <a:avLst/>
                      </a:prstGeom>
                      <a:solidFill>
                        <a:schemeClr val="tx2">
                          <a:lumMod val="90000"/>
                          <a:lumOff val="1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E31DD1" id="Rectangle 2" o:spid="_x0000_s1026" style="position:absolute;margin-left:0;margin-top:-37.85pt;width:610.5pt;height:89.25pt;z-index:251659263;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" fillcolor="#153e64 [2911]"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A916" w14:textId="77777777" w:rsidR="00943814" w:rsidRDefault="00943814" w:rsidP="00D361CC">
      <w:pPr>
        <w:spacing w:after="0" w:line="240" w:lineRule="auto"/>
      </w:pPr>
      <w:r>
        <w:separator/>
      </w:r>
    </w:p>
  </w:footnote>
  <w:footnote w:type="continuationSeparator" w:id="0">
    <w:p w14:paraId="496ADEFE" w14:textId="77777777" w:rsidR="00943814" w:rsidRDefault="00943814" w:rsidP="00D36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F41D" w14:textId="24DBF765" w:rsidR="00DB6C46" w:rsidRDefault="00DB6C46" w:rsidP="00195846">
    <w:pPr>
      <w:pStyle w:val="Header"/>
      <w:rPr>
        <w:b/>
        <w:bCs/>
        <w:color w:val="002060"/>
      </w:rPr>
    </w:pPr>
    <w:r>
      <w:rPr>
        <w:noProof/>
      </w:rPr>
      <w:drawing>
        <wp:anchor distT="0" distB="0" distL="114300" distR="114300" simplePos="0" relativeHeight="251660288" behindDoc="1" locked="0" layoutInCell="1" allowOverlap="1" wp14:anchorId="4AF6D1E9" wp14:editId="2D835971">
          <wp:simplePos x="0" y="0"/>
          <wp:positionH relativeFrom="page">
            <wp:posOffset>228600</wp:posOffset>
          </wp:positionH>
          <wp:positionV relativeFrom="paragraph">
            <wp:posOffset>-314325</wp:posOffset>
          </wp:positionV>
          <wp:extent cx="1419225" cy="481330"/>
          <wp:effectExtent l="0" t="0" r="9525" b="0"/>
          <wp:wrapTight wrapText="bothSides">
            <wp:wrapPolygon edited="0">
              <wp:start x="0" y="0"/>
              <wp:lineTo x="0" y="20517"/>
              <wp:lineTo x="21455" y="20517"/>
              <wp:lineTo x="21455" y="0"/>
              <wp:lineTo x="0" y="0"/>
            </wp:wrapPolygon>
          </wp:wrapTight>
          <wp:docPr id="246" name="LeadershipAcademy2024 with Location_W.png" descr="LeadershipAcademy2024 with Location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LeadershipAcademy2024 with Location_W.png" descr="LeadershipAcademy2024 with Location_W.png"/>
                  <pic:cNvPicPr>
                    <a:picLocks noChangeAspect="1"/>
                  </pic:cNvPicPr>
                </pic:nvPicPr>
                <pic:blipFill>
                  <a:blip r:embed="rId1">
                    <a:duotone>
                      <a:prstClr val="black"/>
                      <a:srgbClr val="002060">
                        <a:tint val="45000"/>
                        <a:satMod val="400000"/>
                      </a:srgbClr>
                    </a:duotone>
                    <a:extLst>
                      <a:ext uri="{BEBA8EAE-BF5A-486C-A8C5-ECC9F3942E4B}">
                        <a14:imgProps xmlns:a14="http://schemas.microsoft.com/office/drawing/2010/main">
                          <a14:imgLayer r:embed="rId2">
                            <a14:imgEffect>
                              <a14:colorTemperature colorTemp="1500"/>
                            </a14:imgEffect>
                            <a14:imgEffect>
                              <a14:saturation sat="0"/>
                            </a14:imgEffect>
                          </a14:imgLayer>
                        </a14:imgProps>
                      </a:ext>
                      <a:ext uri="{28A0092B-C50C-407E-A947-70E740481C1C}">
                        <a14:useLocalDpi xmlns:a14="http://schemas.microsoft.com/office/drawing/2010/main" val="0"/>
                      </a:ext>
                    </a:extLst>
                  </a:blip>
                  <a:srcRect b="16345"/>
                  <a:stretch>
                    <a:fillRect/>
                  </a:stretch>
                </pic:blipFill>
                <pic:spPr>
                  <a:xfrm>
                    <a:off x="0" y="0"/>
                    <a:ext cx="1419225" cy="481330"/>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p w14:paraId="2C81A769" w14:textId="77777777" w:rsidR="00DB6C46" w:rsidRDefault="00DB6C46" w:rsidP="00DB6C46">
    <w:pPr>
      <w:pStyle w:val="Header"/>
      <w:jc w:val="center"/>
      <w:rPr>
        <w:b/>
        <w:bCs/>
        <w:color w:val="002060"/>
      </w:rPr>
    </w:pPr>
  </w:p>
  <w:p w14:paraId="110CD644" w14:textId="270FD144" w:rsidR="00D361CC" w:rsidRPr="00195846" w:rsidRDefault="00DB6C46" w:rsidP="00DB6C46">
    <w:pPr>
      <w:pStyle w:val="Header"/>
      <w:jc w:val="center"/>
      <w:rPr>
        <w:color w:val="153D63" w:themeColor="text2" w:themeTint="E6"/>
      </w:rPr>
    </w:pPr>
    <w:r w:rsidRPr="00195846">
      <w:rPr>
        <w:b/>
        <w:bCs/>
        <w:color w:val="153D63" w:themeColor="text2" w:themeTint="E6"/>
      </w:rPr>
      <w:t>SHM LEADERSHIP ACADEMY</w:t>
    </w:r>
    <w:r w:rsidR="00D361CC" w:rsidRPr="00195846">
      <w:rPr>
        <w:color w:val="153D63" w:themeColor="text2" w:themeTint="E6"/>
      </w:rPr>
      <w:t xml:space="preserve"> | </w:t>
    </w:r>
    <w:r w:rsidR="00E8443D" w:rsidRPr="00195846">
      <w:rPr>
        <w:i/>
        <w:iCs/>
        <w:color w:val="153D63" w:themeColor="text2" w:themeTint="E6"/>
      </w:rPr>
      <w:t>Request for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888"/>
    <w:multiLevelType w:val="multilevel"/>
    <w:tmpl w:val="76C4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B28BB"/>
    <w:multiLevelType w:val="multilevel"/>
    <w:tmpl w:val="772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F438B"/>
    <w:multiLevelType w:val="multilevel"/>
    <w:tmpl w:val="D178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A6B67"/>
    <w:multiLevelType w:val="multilevel"/>
    <w:tmpl w:val="1904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0138E"/>
    <w:multiLevelType w:val="hybridMultilevel"/>
    <w:tmpl w:val="B53E9B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3B53FA"/>
    <w:multiLevelType w:val="multilevel"/>
    <w:tmpl w:val="C6C0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4088D"/>
    <w:multiLevelType w:val="hybridMultilevel"/>
    <w:tmpl w:val="6DC47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C1C7E"/>
    <w:multiLevelType w:val="multilevel"/>
    <w:tmpl w:val="A38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21793">
    <w:abstractNumId w:val="6"/>
  </w:num>
  <w:num w:numId="2" w16cid:durableId="1662544914">
    <w:abstractNumId w:val="4"/>
  </w:num>
  <w:num w:numId="3" w16cid:durableId="1595935492">
    <w:abstractNumId w:val="3"/>
  </w:num>
  <w:num w:numId="4" w16cid:durableId="1136335742">
    <w:abstractNumId w:val="5"/>
  </w:num>
  <w:num w:numId="5" w16cid:durableId="55321812">
    <w:abstractNumId w:val="7"/>
  </w:num>
  <w:num w:numId="6" w16cid:durableId="1316255668">
    <w:abstractNumId w:val="0"/>
  </w:num>
  <w:num w:numId="7" w16cid:durableId="1625387723">
    <w:abstractNumId w:val="1"/>
  </w:num>
  <w:num w:numId="8" w16cid:durableId="2057464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CC"/>
    <w:rsid w:val="00026574"/>
    <w:rsid w:val="00044DC2"/>
    <w:rsid w:val="000709CF"/>
    <w:rsid w:val="000947F3"/>
    <w:rsid w:val="000A1302"/>
    <w:rsid w:val="00125610"/>
    <w:rsid w:val="001618CE"/>
    <w:rsid w:val="001818BB"/>
    <w:rsid w:val="00195846"/>
    <w:rsid w:val="001D7B0A"/>
    <w:rsid w:val="002D4445"/>
    <w:rsid w:val="002E6EFF"/>
    <w:rsid w:val="00362102"/>
    <w:rsid w:val="003934A8"/>
    <w:rsid w:val="003968DB"/>
    <w:rsid w:val="003F7F14"/>
    <w:rsid w:val="004960D8"/>
    <w:rsid w:val="004A0DFD"/>
    <w:rsid w:val="004D7DE4"/>
    <w:rsid w:val="005016E0"/>
    <w:rsid w:val="005047FE"/>
    <w:rsid w:val="005333B9"/>
    <w:rsid w:val="005436AA"/>
    <w:rsid w:val="00547113"/>
    <w:rsid w:val="005527C5"/>
    <w:rsid w:val="005762A7"/>
    <w:rsid w:val="00591990"/>
    <w:rsid w:val="005A01C5"/>
    <w:rsid w:val="005C03AB"/>
    <w:rsid w:val="00676F4E"/>
    <w:rsid w:val="006A5149"/>
    <w:rsid w:val="006C4209"/>
    <w:rsid w:val="006E5B25"/>
    <w:rsid w:val="0070449D"/>
    <w:rsid w:val="00707582"/>
    <w:rsid w:val="00770FDD"/>
    <w:rsid w:val="007A4921"/>
    <w:rsid w:val="007A783B"/>
    <w:rsid w:val="007D28DD"/>
    <w:rsid w:val="008032DE"/>
    <w:rsid w:val="00820A06"/>
    <w:rsid w:val="008520A5"/>
    <w:rsid w:val="00880836"/>
    <w:rsid w:val="00887522"/>
    <w:rsid w:val="0089401E"/>
    <w:rsid w:val="008D78A0"/>
    <w:rsid w:val="00905FE7"/>
    <w:rsid w:val="009070FC"/>
    <w:rsid w:val="00943814"/>
    <w:rsid w:val="009733F6"/>
    <w:rsid w:val="009B0821"/>
    <w:rsid w:val="009D5B49"/>
    <w:rsid w:val="009D6674"/>
    <w:rsid w:val="009F062B"/>
    <w:rsid w:val="00A12E72"/>
    <w:rsid w:val="00A24577"/>
    <w:rsid w:val="00AC3988"/>
    <w:rsid w:val="00AC4DD7"/>
    <w:rsid w:val="00B67D8B"/>
    <w:rsid w:val="00C073F1"/>
    <w:rsid w:val="00CD6E9A"/>
    <w:rsid w:val="00D35280"/>
    <w:rsid w:val="00D361CC"/>
    <w:rsid w:val="00DB6C46"/>
    <w:rsid w:val="00E41EEE"/>
    <w:rsid w:val="00E8443D"/>
    <w:rsid w:val="00F14720"/>
    <w:rsid w:val="00F91C80"/>
    <w:rsid w:val="00FF7249"/>
    <w:rsid w:val="00FF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545F"/>
  <w15:chartTrackingRefBased/>
  <w15:docId w15:val="{AF7E99B5-8359-43B3-A39C-918BE9F8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1CC"/>
    <w:rPr>
      <w:rFonts w:eastAsiaTheme="majorEastAsia" w:cstheme="majorBidi"/>
      <w:color w:val="272727" w:themeColor="text1" w:themeTint="D8"/>
    </w:rPr>
  </w:style>
  <w:style w:type="paragraph" w:styleId="Title">
    <w:name w:val="Title"/>
    <w:basedOn w:val="Normal"/>
    <w:next w:val="Normal"/>
    <w:link w:val="TitleChar"/>
    <w:uiPriority w:val="10"/>
    <w:qFormat/>
    <w:rsid w:val="00D3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1CC"/>
    <w:pPr>
      <w:spacing w:before="160"/>
      <w:jc w:val="center"/>
    </w:pPr>
    <w:rPr>
      <w:i/>
      <w:iCs/>
      <w:color w:val="404040" w:themeColor="text1" w:themeTint="BF"/>
    </w:rPr>
  </w:style>
  <w:style w:type="character" w:customStyle="1" w:styleId="QuoteChar">
    <w:name w:val="Quote Char"/>
    <w:basedOn w:val="DefaultParagraphFont"/>
    <w:link w:val="Quote"/>
    <w:uiPriority w:val="29"/>
    <w:rsid w:val="00D361CC"/>
    <w:rPr>
      <w:i/>
      <w:iCs/>
      <w:color w:val="404040" w:themeColor="text1" w:themeTint="BF"/>
    </w:rPr>
  </w:style>
  <w:style w:type="paragraph" w:styleId="ListParagraph">
    <w:name w:val="List Paragraph"/>
    <w:basedOn w:val="Normal"/>
    <w:uiPriority w:val="34"/>
    <w:qFormat/>
    <w:rsid w:val="00D361CC"/>
    <w:pPr>
      <w:ind w:left="720"/>
      <w:contextualSpacing/>
    </w:pPr>
  </w:style>
  <w:style w:type="character" w:styleId="IntenseEmphasis">
    <w:name w:val="Intense Emphasis"/>
    <w:basedOn w:val="DefaultParagraphFont"/>
    <w:uiPriority w:val="21"/>
    <w:qFormat/>
    <w:rsid w:val="00D361CC"/>
    <w:rPr>
      <w:i/>
      <w:iCs/>
      <w:color w:val="0F4761" w:themeColor="accent1" w:themeShade="BF"/>
    </w:rPr>
  </w:style>
  <w:style w:type="paragraph" w:styleId="IntenseQuote">
    <w:name w:val="Intense Quote"/>
    <w:basedOn w:val="Normal"/>
    <w:next w:val="Normal"/>
    <w:link w:val="IntenseQuoteChar"/>
    <w:uiPriority w:val="30"/>
    <w:qFormat/>
    <w:rsid w:val="00D3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1CC"/>
    <w:rPr>
      <w:i/>
      <w:iCs/>
      <w:color w:val="0F4761" w:themeColor="accent1" w:themeShade="BF"/>
    </w:rPr>
  </w:style>
  <w:style w:type="character" w:styleId="IntenseReference">
    <w:name w:val="Intense Reference"/>
    <w:basedOn w:val="DefaultParagraphFont"/>
    <w:uiPriority w:val="32"/>
    <w:qFormat/>
    <w:rsid w:val="00D361CC"/>
    <w:rPr>
      <w:b/>
      <w:bCs/>
      <w:smallCaps/>
      <w:color w:val="0F4761" w:themeColor="accent1" w:themeShade="BF"/>
      <w:spacing w:val="5"/>
    </w:rPr>
  </w:style>
  <w:style w:type="paragraph" w:styleId="Header">
    <w:name w:val="header"/>
    <w:basedOn w:val="Normal"/>
    <w:link w:val="HeaderChar"/>
    <w:uiPriority w:val="99"/>
    <w:unhideWhenUsed/>
    <w:rsid w:val="00D36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1CC"/>
  </w:style>
  <w:style w:type="paragraph" w:styleId="Footer">
    <w:name w:val="footer"/>
    <w:basedOn w:val="Normal"/>
    <w:link w:val="FooterChar"/>
    <w:uiPriority w:val="99"/>
    <w:unhideWhenUsed/>
    <w:rsid w:val="00D36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1CC"/>
  </w:style>
  <w:style w:type="character" w:styleId="Hyperlink">
    <w:name w:val="Hyperlink"/>
    <w:basedOn w:val="DefaultParagraphFont"/>
    <w:uiPriority w:val="99"/>
    <w:unhideWhenUsed/>
    <w:rsid w:val="005C03AB"/>
    <w:rPr>
      <w:color w:val="467886" w:themeColor="hyperlink"/>
      <w:u w:val="single"/>
    </w:rPr>
  </w:style>
  <w:style w:type="character" w:styleId="FollowedHyperlink">
    <w:name w:val="FollowedHyperlink"/>
    <w:basedOn w:val="DefaultParagraphFont"/>
    <w:uiPriority w:val="99"/>
    <w:semiHidden/>
    <w:unhideWhenUsed/>
    <w:rsid w:val="005C03AB"/>
    <w:rPr>
      <w:color w:val="96607D" w:themeColor="followedHyperlink"/>
      <w:u w:val="single"/>
    </w:rPr>
  </w:style>
  <w:style w:type="character" w:styleId="UnresolvedMention">
    <w:name w:val="Unresolved Mention"/>
    <w:basedOn w:val="DefaultParagraphFont"/>
    <w:uiPriority w:val="99"/>
    <w:semiHidden/>
    <w:unhideWhenUsed/>
    <w:rsid w:val="005C03AB"/>
    <w:rPr>
      <w:color w:val="605E5C"/>
      <w:shd w:val="clear" w:color="auto" w:fill="E1DFDD"/>
    </w:rPr>
  </w:style>
  <w:style w:type="paragraph" w:styleId="NormalWeb">
    <w:name w:val="Normal (Web)"/>
    <w:basedOn w:val="Normal"/>
    <w:uiPriority w:val="99"/>
    <w:semiHidden/>
    <w:unhideWhenUsed/>
    <w:rsid w:val="00DB6C4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576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2628">
      <w:bodyDiv w:val="1"/>
      <w:marLeft w:val="0"/>
      <w:marRight w:val="0"/>
      <w:marTop w:val="0"/>
      <w:marBottom w:val="0"/>
      <w:divBdr>
        <w:top w:val="none" w:sz="0" w:space="0" w:color="auto"/>
        <w:left w:val="none" w:sz="0" w:space="0" w:color="auto"/>
        <w:bottom w:val="none" w:sz="0" w:space="0" w:color="auto"/>
        <w:right w:val="none" w:sz="0" w:space="0" w:color="auto"/>
      </w:divBdr>
    </w:div>
    <w:div w:id="63336614">
      <w:bodyDiv w:val="1"/>
      <w:marLeft w:val="0"/>
      <w:marRight w:val="0"/>
      <w:marTop w:val="0"/>
      <w:marBottom w:val="0"/>
      <w:divBdr>
        <w:top w:val="none" w:sz="0" w:space="0" w:color="auto"/>
        <w:left w:val="none" w:sz="0" w:space="0" w:color="auto"/>
        <w:bottom w:val="none" w:sz="0" w:space="0" w:color="auto"/>
        <w:right w:val="none" w:sz="0" w:space="0" w:color="auto"/>
      </w:divBdr>
    </w:div>
    <w:div w:id="84959622">
      <w:bodyDiv w:val="1"/>
      <w:marLeft w:val="0"/>
      <w:marRight w:val="0"/>
      <w:marTop w:val="0"/>
      <w:marBottom w:val="0"/>
      <w:divBdr>
        <w:top w:val="none" w:sz="0" w:space="0" w:color="auto"/>
        <w:left w:val="none" w:sz="0" w:space="0" w:color="auto"/>
        <w:bottom w:val="none" w:sz="0" w:space="0" w:color="auto"/>
        <w:right w:val="none" w:sz="0" w:space="0" w:color="auto"/>
      </w:divBdr>
    </w:div>
    <w:div w:id="142702158">
      <w:bodyDiv w:val="1"/>
      <w:marLeft w:val="0"/>
      <w:marRight w:val="0"/>
      <w:marTop w:val="0"/>
      <w:marBottom w:val="0"/>
      <w:divBdr>
        <w:top w:val="none" w:sz="0" w:space="0" w:color="auto"/>
        <w:left w:val="none" w:sz="0" w:space="0" w:color="auto"/>
        <w:bottom w:val="none" w:sz="0" w:space="0" w:color="auto"/>
        <w:right w:val="none" w:sz="0" w:space="0" w:color="auto"/>
      </w:divBdr>
    </w:div>
    <w:div w:id="297734039">
      <w:bodyDiv w:val="1"/>
      <w:marLeft w:val="0"/>
      <w:marRight w:val="0"/>
      <w:marTop w:val="0"/>
      <w:marBottom w:val="0"/>
      <w:divBdr>
        <w:top w:val="none" w:sz="0" w:space="0" w:color="auto"/>
        <w:left w:val="none" w:sz="0" w:space="0" w:color="auto"/>
        <w:bottom w:val="none" w:sz="0" w:space="0" w:color="auto"/>
        <w:right w:val="none" w:sz="0" w:space="0" w:color="auto"/>
      </w:divBdr>
    </w:div>
    <w:div w:id="356781786">
      <w:bodyDiv w:val="1"/>
      <w:marLeft w:val="0"/>
      <w:marRight w:val="0"/>
      <w:marTop w:val="0"/>
      <w:marBottom w:val="0"/>
      <w:divBdr>
        <w:top w:val="none" w:sz="0" w:space="0" w:color="auto"/>
        <w:left w:val="none" w:sz="0" w:space="0" w:color="auto"/>
        <w:bottom w:val="none" w:sz="0" w:space="0" w:color="auto"/>
        <w:right w:val="none" w:sz="0" w:space="0" w:color="auto"/>
      </w:divBdr>
    </w:div>
    <w:div w:id="419526841">
      <w:bodyDiv w:val="1"/>
      <w:marLeft w:val="0"/>
      <w:marRight w:val="0"/>
      <w:marTop w:val="0"/>
      <w:marBottom w:val="0"/>
      <w:divBdr>
        <w:top w:val="none" w:sz="0" w:space="0" w:color="auto"/>
        <w:left w:val="none" w:sz="0" w:space="0" w:color="auto"/>
        <w:bottom w:val="none" w:sz="0" w:space="0" w:color="auto"/>
        <w:right w:val="none" w:sz="0" w:space="0" w:color="auto"/>
      </w:divBdr>
    </w:div>
    <w:div w:id="504512377">
      <w:bodyDiv w:val="1"/>
      <w:marLeft w:val="0"/>
      <w:marRight w:val="0"/>
      <w:marTop w:val="0"/>
      <w:marBottom w:val="0"/>
      <w:divBdr>
        <w:top w:val="none" w:sz="0" w:space="0" w:color="auto"/>
        <w:left w:val="none" w:sz="0" w:space="0" w:color="auto"/>
        <w:bottom w:val="none" w:sz="0" w:space="0" w:color="auto"/>
        <w:right w:val="none" w:sz="0" w:space="0" w:color="auto"/>
      </w:divBdr>
    </w:div>
    <w:div w:id="564150820">
      <w:bodyDiv w:val="1"/>
      <w:marLeft w:val="0"/>
      <w:marRight w:val="0"/>
      <w:marTop w:val="0"/>
      <w:marBottom w:val="0"/>
      <w:divBdr>
        <w:top w:val="none" w:sz="0" w:space="0" w:color="auto"/>
        <w:left w:val="none" w:sz="0" w:space="0" w:color="auto"/>
        <w:bottom w:val="none" w:sz="0" w:space="0" w:color="auto"/>
        <w:right w:val="none" w:sz="0" w:space="0" w:color="auto"/>
      </w:divBdr>
    </w:div>
    <w:div w:id="595410160">
      <w:bodyDiv w:val="1"/>
      <w:marLeft w:val="0"/>
      <w:marRight w:val="0"/>
      <w:marTop w:val="0"/>
      <w:marBottom w:val="0"/>
      <w:divBdr>
        <w:top w:val="none" w:sz="0" w:space="0" w:color="auto"/>
        <w:left w:val="none" w:sz="0" w:space="0" w:color="auto"/>
        <w:bottom w:val="none" w:sz="0" w:space="0" w:color="auto"/>
        <w:right w:val="none" w:sz="0" w:space="0" w:color="auto"/>
      </w:divBdr>
    </w:div>
    <w:div w:id="616450968">
      <w:bodyDiv w:val="1"/>
      <w:marLeft w:val="0"/>
      <w:marRight w:val="0"/>
      <w:marTop w:val="0"/>
      <w:marBottom w:val="0"/>
      <w:divBdr>
        <w:top w:val="none" w:sz="0" w:space="0" w:color="auto"/>
        <w:left w:val="none" w:sz="0" w:space="0" w:color="auto"/>
        <w:bottom w:val="none" w:sz="0" w:space="0" w:color="auto"/>
        <w:right w:val="none" w:sz="0" w:space="0" w:color="auto"/>
      </w:divBdr>
    </w:div>
    <w:div w:id="715156454">
      <w:bodyDiv w:val="1"/>
      <w:marLeft w:val="0"/>
      <w:marRight w:val="0"/>
      <w:marTop w:val="0"/>
      <w:marBottom w:val="0"/>
      <w:divBdr>
        <w:top w:val="none" w:sz="0" w:space="0" w:color="auto"/>
        <w:left w:val="none" w:sz="0" w:space="0" w:color="auto"/>
        <w:bottom w:val="none" w:sz="0" w:space="0" w:color="auto"/>
        <w:right w:val="none" w:sz="0" w:space="0" w:color="auto"/>
      </w:divBdr>
    </w:div>
    <w:div w:id="1038432345">
      <w:bodyDiv w:val="1"/>
      <w:marLeft w:val="0"/>
      <w:marRight w:val="0"/>
      <w:marTop w:val="0"/>
      <w:marBottom w:val="0"/>
      <w:divBdr>
        <w:top w:val="none" w:sz="0" w:space="0" w:color="auto"/>
        <w:left w:val="none" w:sz="0" w:space="0" w:color="auto"/>
        <w:bottom w:val="none" w:sz="0" w:space="0" w:color="auto"/>
        <w:right w:val="none" w:sz="0" w:space="0" w:color="auto"/>
      </w:divBdr>
    </w:div>
    <w:div w:id="1144737879">
      <w:bodyDiv w:val="1"/>
      <w:marLeft w:val="0"/>
      <w:marRight w:val="0"/>
      <w:marTop w:val="0"/>
      <w:marBottom w:val="0"/>
      <w:divBdr>
        <w:top w:val="none" w:sz="0" w:space="0" w:color="auto"/>
        <w:left w:val="none" w:sz="0" w:space="0" w:color="auto"/>
        <w:bottom w:val="none" w:sz="0" w:space="0" w:color="auto"/>
        <w:right w:val="none" w:sz="0" w:space="0" w:color="auto"/>
      </w:divBdr>
    </w:div>
    <w:div w:id="1749615872">
      <w:bodyDiv w:val="1"/>
      <w:marLeft w:val="0"/>
      <w:marRight w:val="0"/>
      <w:marTop w:val="0"/>
      <w:marBottom w:val="0"/>
      <w:divBdr>
        <w:top w:val="none" w:sz="0" w:space="0" w:color="auto"/>
        <w:left w:val="none" w:sz="0" w:space="0" w:color="auto"/>
        <w:bottom w:val="none" w:sz="0" w:space="0" w:color="auto"/>
        <w:right w:val="none" w:sz="0" w:space="0" w:color="auto"/>
      </w:divBdr>
    </w:div>
    <w:div w:id="1822189498">
      <w:bodyDiv w:val="1"/>
      <w:marLeft w:val="0"/>
      <w:marRight w:val="0"/>
      <w:marTop w:val="0"/>
      <w:marBottom w:val="0"/>
      <w:divBdr>
        <w:top w:val="none" w:sz="0" w:space="0" w:color="auto"/>
        <w:left w:val="none" w:sz="0" w:space="0" w:color="auto"/>
        <w:bottom w:val="none" w:sz="0" w:space="0" w:color="auto"/>
        <w:right w:val="none" w:sz="0" w:space="0" w:color="auto"/>
      </w:divBdr>
    </w:div>
    <w:div w:id="1852453463">
      <w:bodyDiv w:val="1"/>
      <w:marLeft w:val="0"/>
      <w:marRight w:val="0"/>
      <w:marTop w:val="0"/>
      <w:marBottom w:val="0"/>
      <w:divBdr>
        <w:top w:val="none" w:sz="0" w:space="0" w:color="auto"/>
        <w:left w:val="none" w:sz="0" w:space="0" w:color="auto"/>
        <w:bottom w:val="none" w:sz="0" w:space="0" w:color="auto"/>
        <w:right w:val="none" w:sz="0" w:space="0" w:color="auto"/>
      </w:divBdr>
    </w:div>
    <w:div w:id="1980989356">
      <w:bodyDiv w:val="1"/>
      <w:marLeft w:val="0"/>
      <w:marRight w:val="0"/>
      <w:marTop w:val="0"/>
      <w:marBottom w:val="0"/>
      <w:divBdr>
        <w:top w:val="none" w:sz="0" w:space="0" w:color="auto"/>
        <w:left w:val="none" w:sz="0" w:space="0" w:color="auto"/>
        <w:bottom w:val="none" w:sz="0" w:space="0" w:color="auto"/>
        <w:right w:val="none" w:sz="0" w:space="0" w:color="auto"/>
      </w:divBdr>
    </w:div>
    <w:div w:id="2042629284">
      <w:bodyDiv w:val="1"/>
      <w:marLeft w:val="0"/>
      <w:marRight w:val="0"/>
      <w:marTop w:val="0"/>
      <w:marBottom w:val="0"/>
      <w:divBdr>
        <w:top w:val="none" w:sz="0" w:space="0" w:color="auto"/>
        <w:left w:val="none" w:sz="0" w:space="0" w:color="auto"/>
        <w:bottom w:val="none" w:sz="0" w:space="0" w:color="auto"/>
        <w:right w:val="none" w:sz="0" w:space="0" w:color="auto"/>
      </w:divBdr>
    </w:div>
    <w:div w:id="20476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20D8-C520-4781-AF7D-05966ECB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Myers</dc:creator>
  <cp:keywords/>
  <dc:description/>
  <cp:lastModifiedBy>Mariam Talakhadze</cp:lastModifiedBy>
  <cp:revision>3</cp:revision>
  <cp:lastPrinted>2025-05-02T20:54:00Z</cp:lastPrinted>
  <dcterms:created xsi:type="dcterms:W3CDTF">2026-05-21T20:32:00Z</dcterms:created>
  <dcterms:modified xsi:type="dcterms:W3CDTF">2026-05-26T14:41:00Z</dcterms:modified>
</cp:coreProperties>
</file>